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8515" w14:textId="76B7CE23" w:rsidR="009265A3" w:rsidRPr="005465DF" w:rsidRDefault="00620CC4" w:rsidP="001C61EC">
      <w:pPr>
        <w:spacing w:line="276" w:lineRule="auto"/>
        <w:rPr>
          <w:rFonts w:ascii="DengXian" w:eastAsia="DengXian" w:hAnsi="DengXian" w:cstheme="majorHAnsi"/>
        </w:rPr>
      </w:pPr>
      <w:r w:rsidRPr="002323BB">
        <w:rPr>
          <w:rFonts w:ascii="DengXian" w:eastAsia="DengXian" w:hAnsi="DengXian" w:cs="Arial"/>
          <w:b/>
          <w:bCs/>
          <w:sz w:val="32"/>
          <w:szCs w:val="32"/>
        </w:rPr>
        <w:t>A</w:t>
      </w:r>
      <w:r w:rsidR="00545F71" w:rsidRPr="002323BB">
        <w:rPr>
          <w:rFonts w:ascii="DengXian" w:eastAsia="DengXian" w:hAnsi="DengXian" w:cs="Arial"/>
          <w:b/>
          <w:bCs/>
          <w:sz w:val="32"/>
          <w:szCs w:val="32"/>
        </w:rPr>
        <w:t xml:space="preserve">nmodning om oppstartsmøte </w:t>
      </w:r>
      <w:r w:rsidR="00545F71">
        <w:rPr>
          <w:rFonts w:asciiTheme="majorHAnsi" w:hAnsiTheme="majorHAnsi" w:cstheme="majorHAnsi"/>
          <w:sz w:val="24"/>
          <w:szCs w:val="24"/>
        </w:rPr>
        <w:br/>
      </w:r>
      <w:r w:rsidR="00545F71">
        <w:rPr>
          <w:rFonts w:asciiTheme="majorHAnsi" w:hAnsiTheme="majorHAnsi" w:cstheme="majorHAnsi"/>
          <w:sz w:val="24"/>
          <w:szCs w:val="24"/>
        </w:rPr>
        <w:br/>
      </w:r>
      <w:r w:rsidR="009265A3" w:rsidRPr="005465DF">
        <w:rPr>
          <w:rFonts w:ascii="DengXian" w:eastAsia="DengXian" w:hAnsi="DengXian" w:cstheme="majorHAnsi"/>
        </w:rPr>
        <w:t xml:space="preserve">Formålet med møtet er å avklare offentlige forutsetninger for videre planarbeid. Momentene i denne referatmalen skal fylles ut. </w:t>
      </w:r>
    </w:p>
    <w:p w14:paraId="39BA9496" w14:textId="0961C356" w:rsidR="009265A3" w:rsidRPr="005465DF" w:rsidRDefault="009265A3" w:rsidP="001C61EC">
      <w:pPr>
        <w:spacing w:line="276" w:lineRule="auto"/>
        <w:rPr>
          <w:rFonts w:ascii="DengXian" w:eastAsia="DengXian" w:hAnsi="DengXian" w:cstheme="majorHAnsi"/>
        </w:rPr>
      </w:pPr>
      <w:r w:rsidRPr="005465DF">
        <w:rPr>
          <w:rFonts w:ascii="DengXian" w:eastAsia="DengXian" w:hAnsi="DengXian" w:cstheme="majorHAnsi"/>
        </w:rPr>
        <w:t xml:space="preserve">Det anmodes herved om oppstartsmøte for planarbeid ifølge vedlegg. </w:t>
      </w:r>
    </w:p>
    <w:p w14:paraId="23741A99" w14:textId="73AEE119" w:rsidR="00A877F7" w:rsidRPr="00A52C6C" w:rsidRDefault="009265A3" w:rsidP="001C61EC">
      <w:pPr>
        <w:spacing w:line="276" w:lineRule="auto"/>
        <w:rPr>
          <w:rFonts w:asciiTheme="majorHAnsi" w:hAnsiTheme="majorHAnsi" w:cstheme="majorHAnsi"/>
        </w:rPr>
      </w:pPr>
      <w:r w:rsidRPr="005465DF">
        <w:rPr>
          <w:rFonts w:ascii="DengXian" w:eastAsia="DengXian" w:hAnsi="DengXian" w:cstheme="majorHAnsi"/>
        </w:rPr>
        <w:t xml:space="preserve">Fra forslagsstiller møter </w:t>
      </w:r>
      <w:r w:rsidRPr="005465DF">
        <w:rPr>
          <w:rFonts w:ascii="DengXian" w:eastAsia="DengXian" w:hAnsi="DengXian" w:cstheme="majorHAnsi"/>
          <w:b/>
          <w:bCs/>
        </w:rPr>
        <w:t>(fyll inn navn</w:t>
      </w:r>
      <w:r w:rsidR="00A061A0">
        <w:rPr>
          <w:rFonts w:ascii="DengXian" w:eastAsia="DengXian" w:hAnsi="DengXian" w:cstheme="majorHAnsi"/>
          <w:b/>
          <w:bCs/>
        </w:rPr>
        <w:t xml:space="preserve"> og e-post</w:t>
      </w:r>
      <w:r w:rsidRPr="005465DF">
        <w:rPr>
          <w:rFonts w:ascii="DengXian" w:eastAsia="DengXian" w:hAnsi="DengXian" w:cstheme="majorHAnsi"/>
          <w:b/>
          <w:bCs/>
        </w:rPr>
        <w:t>)</w:t>
      </w:r>
      <w:r w:rsidRPr="005465DF">
        <w:rPr>
          <w:rFonts w:ascii="DengXian" w:eastAsia="DengXian" w:hAnsi="DengXian" w:cstheme="majorHAnsi"/>
        </w:rPr>
        <w:br/>
        <w:t xml:space="preserve">Som fagkyndig konsulent møter </w:t>
      </w:r>
      <w:r w:rsidRPr="005465DF">
        <w:rPr>
          <w:rFonts w:ascii="DengXian" w:eastAsia="DengXian" w:hAnsi="DengXian" w:cstheme="majorHAnsi"/>
          <w:b/>
          <w:bCs/>
        </w:rPr>
        <w:t>(fyll inn navn og e-post)</w:t>
      </w:r>
      <w:r w:rsidRPr="00620CC4">
        <w:rPr>
          <w:rFonts w:asciiTheme="majorHAnsi" w:hAnsiTheme="majorHAnsi" w:cstheme="majorHAnsi"/>
        </w:rPr>
        <w:t xml:space="preserve"> </w:t>
      </w:r>
      <w:r w:rsidR="00620CC4">
        <w:rPr>
          <w:rFonts w:asciiTheme="majorHAnsi" w:hAnsiTheme="majorHAnsi" w:cstheme="majorHAnsi"/>
        </w:rPr>
        <w:br/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336"/>
        <w:gridCol w:w="2126"/>
        <w:gridCol w:w="2126"/>
      </w:tblGrid>
      <w:tr w:rsidR="001C1378" w:rsidRPr="00862488" w14:paraId="55842C3E" w14:textId="77777777" w:rsidTr="00771B8B">
        <w:trPr>
          <w:trHeight w:val="260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26AB2" w14:textId="112BF67E" w:rsidR="001C1378" w:rsidRPr="005465DF" w:rsidRDefault="00AE2ADE" w:rsidP="00862488">
            <w:pPr>
              <w:rPr>
                <w:rFonts w:ascii="DengXian" w:eastAsia="DengXian" w:hAnsi="DengXian" w:cstheme="minorHAnsi"/>
                <w:iCs/>
              </w:rPr>
            </w:pPr>
            <w:r w:rsidRPr="005465DF">
              <w:rPr>
                <w:rFonts w:ascii="DengXian" w:eastAsia="DengXian" w:hAnsi="DengXian" w:cstheme="minorHAnsi"/>
                <w:b/>
                <w:bCs/>
                <w:sz w:val="24"/>
                <w:szCs w:val="24"/>
              </w:rPr>
              <w:t xml:space="preserve">Opplysninger om planarbeidet  </w:t>
            </w:r>
          </w:p>
        </w:tc>
      </w:tr>
      <w:tr w:rsidR="00BB373F" w:rsidRPr="00862488" w14:paraId="16329EE0" w14:textId="77777777" w:rsidTr="000C1120">
        <w:trPr>
          <w:trHeight w:val="1191"/>
        </w:trPr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BFE" w14:textId="77777777" w:rsidR="00BB373F" w:rsidRPr="005465DF" w:rsidRDefault="00BB373F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 xml:space="preserve">Område </w:t>
            </w:r>
          </w:p>
          <w:p w14:paraId="7583E33F" w14:textId="0C70FA6C" w:rsidR="00BB373F" w:rsidRPr="005465DF" w:rsidRDefault="00000000" w:rsidP="00862488">
            <w:pPr>
              <w:rPr>
                <w:rFonts w:ascii="DengXian" w:eastAsia="DengXian" w:hAnsi="DengXian" w:cstheme="majorHAnsi"/>
                <w:iCs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-13632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73F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BB373F" w:rsidRPr="005465DF">
              <w:rPr>
                <w:rFonts w:ascii="DengXian" w:eastAsia="DengXian" w:hAnsi="DengXian" w:cstheme="majorHAnsi"/>
              </w:rPr>
              <w:t xml:space="preserve"> </w:t>
            </w:r>
            <w:r w:rsidR="00BB373F" w:rsidRPr="005465DF">
              <w:rPr>
                <w:rFonts w:ascii="DengXian" w:eastAsia="DengXian" w:hAnsi="DengXian" w:cstheme="majorHAnsi"/>
                <w:iCs/>
              </w:rPr>
              <w:t xml:space="preserve">Levanger </w:t>
            </w:r>
          </w:p>
          <w:p w14:paraId="3E27E612" w14:textId="7065C777" w:rsidR="00BB373F" w:rsidRPr="005465DF" w:rsidRDefault="00000000" w:rsidP="00862488">
            <w:pPr>
              <w:rPr>
                <w:rFonts w:ascii="DengXian" w:eastAsia="DengXian" w:hAnsi="DengXian" w:cstheme="majorHAnsi"/>
                <w:iCs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-50944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73F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BB373F" w:rsidRPr="005465DF">
              <w:rPr>
                <w:rFonts w:ascii="DengXian" w:eastAsia="DengXian" w:hAnsi="DengXian" w:cstheme="majorHAnsi"/>
              </w:rPr>
              <w:t xml:space="preserve"> </w:t>
            </w:r>
            <w:r w:rsidR="00BB373F" w:rsidRPr="005465DF">
              <w:rPr>
                <w:rFonts w:ascii="DengXian" w:eastAsia="DengXian" w:hAnsi="DengXian" w:cstheme="majorHAnsi"/>
                <w:iCs/>
              </w:rPr>
              <w:t>Skogn</w:t>
            </w:r>
          </w:p>
          <w:p w14:paraId="26D6BC57" w14:textId="1D701502" w:rsidR="00BB373F" w:rsidRPr="005465DF" w:rsidRDefault="00000000" w:rsidP="00862488">
            <w:pPr>
              <w:rPr>
                <w:rFonts w:ascii="DengXian" w:eastAsia="DengXian" w:hAnsi="DengXian" w:cstheme="majorHAnsi"/>
                <w:iCs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3903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73F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BB373F" w:rsidRPr="005465DF">
              <w:rPr>
                <w:rFonts w:ascii="DengXian" w:eastAsia="DengXian" w:hAnsi="DengXian" w:cstheme="majorHAnsi"/>
              </w:rPr>
              <w:t xml:space="preserve"> </w:t>
            </w:r>
            <w:r w:rsidR="00BB373F" w:rsidRPr="005465DF">
              <w:rPr>
                <w:rFonts w:ascii="DengXian" w:eastAsia="DengXian" w:hAnsi="DengXian" w:cstheme="majorHAnsi"/>
                <w:iCs/>
              </w:rPr>
              <w:t xml:space="preserve">Åsen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EBF" w14:textId="23287398" w:rsidR="00BB373F" w:rsidRPr="005465DF" w:rsidRDefault="00BB373F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 xml:space="preserve">Gnr.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CAD" w14:textId="12FBDDC6" w:rsidR="00BB373F" w:rsidRPr="005465DF" w:rsidRDefault="00BB373F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 xml:space="preserve">Bnr. </w:t>
            </w:r>
          </w:p>
        </w:tc>
      </w:tr>
      <w:tr w:rsidR="00BB373F" w:rsidRPr="00862488" w14:paraId="1D914524" w14:textId="77777777" w:rsidTr="00A32A1B">
        <w:trPr>
          <w:trHeight w:val="482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D8F" w14:textId="457080AA" w:rsidR="00BD7004" w:rsidRPr="005465DF" w:rsidRDefault="00DB290B" w:rsidP="00862488">
            <w:pPr>
              <w:rPr>
                <w:rFonts w:ascii="DengXian" w:eastAsia="DengXian" w:hAnsi="DengXian" w:cstheme="majorHAnsi"/>
                <w:iCs/>
              </w:rPr>
            </w:pPr>
            <w:r>
              <w:rPr>
                <w:rFonts w:ascii="DengXian" w:eastAsia="DengXian" w:hAnsi="DengXian" w:cstheme="majorHAnsi"/>
                <w:iCs/>
              </w:rPr>
              <w:t>Forslag til p</w:t>
            </w:r>
            <w:r w:rsidR="000104F9" w:rsidRPr="005465DF">
              <w:rPr>
                <w:rFonts w:ascii="DengXian" w:eastAsia="DengXian" w:hAnsi="DengXian" w:cstheme="majorHAnsi"/>
                <w:iCs/>
              </w:rPr>
              <w:t>lannavn</w:t>
            </w:r>
          </w:p>
          <w:p w14:paraId="472CD26C" w14:textId="716E46CE" w:rsidR="007E49A5" w:rsidRPr="005465DF" w:rsidRDefault="007E49A5" w:rsidP="00862488">
            <w:pPr>
              <w:rPr>
                <w:rFonts w:ascii="DengXian" w:eastAsia="DengXian" w:hAnsi="DengXian" w:cstheme="majorHAnsi"/>
                <w:iCs/>
              </w:rPr>
            </w:pPr>
          </w:p>
        </w:tc>
      </w:tr>
      <w:tr w:rsidR="00321605" w:rsidRPr="00862488" w14:paraId="287EB948" w14:textId="77777777" w:rsidTr="00321605">
        <w:trPr>
          <w:trHeight w:val="404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B91" w14:textId="77777777" w:rsidR="00321605" w:rsidRPr="005465DF" w:rsidRDefault="00321605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 xml:space="preserve">Plantype 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0E9" w14:textId="33B6FC6D" w:rsidR="00321605" w:rsidRPr="005465DF" w:rsidRDefault="00000000" w:rsidP="00862488">
            <w:pPr>
              <w:rPr>
                <w:rFonts w:ascii="DengXian" w:eastAsia="DengXian" w:hAnsi="DengXian" w:cstheme="majorHAnsi"/>
                <w:iCs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-17247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60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321605" w:rsidRPr="005465DF">
              <w:rPr>
                <w:rFonts w:ascii="DengXian" w:eastAsia="DengXian" w:hAnsi="DengXian" w:cstheme="majorHAnsi"/>
              </w:rPr>
              <w:t xml:space="preserve"> </w:t>
            </w:r>
            <w:r w:rsidR="00321605" w:rsidRPr="005465DF">
              <w:rPr>
                <w:rFonts w:ascii="DengXian" w:eastAsia="DengXian" w:hAnsi="DengXian" w:cstheme="majorHAnsi"/>
                <w:iCs/>
              </w:rPr>
              <w:t xml:space="preserve">Detaljregulering    </w:t>
            </w:r>
            <w:sdt>
              <w:sdtPr>
                <w:rPr>
                  <w:rFonts w:ascii="DengXian" w:eastAsia="DengXian" w:hAnsi="DengXian" w:cstheme="majorHAnsi"/>
                </w:rPr>
                <w:id w:val="2894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60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321605" w:rsidRPr="005465DF">
              <w:rPr>
                <w:rFonts w:ascii="DengXian" w:eastAsia="DengXian" w:hAnsi="DengXian" w:cstheme="majorHAnsi"/>
              </w:rPr>
              <w:t xml:space="preserve"> </w:t>
            </w:r>
            <w:r w:rsidR="00321605" w:rsidRPr="005465DF">
              <w:rPr>
                <w:rFonts w:ascii="DengXian" w:eastAsia="DengXian" w:hAnsi="DengXian" w:cstheme="majorHAnsi"/>
                <w:iCs/>
              </w:rPr>
              <w:t>Områderegulering</w:t>
            </w:r>
          </w:p>
        </w:tc>
      </w:tr>
      <w:tr w:rsidR="00BB373F" w:rsidRPr="00862488" w14:paraId="02EFAF01" w14:textId="77777777" w:rsidTr="00A32A1B">
        <w:trPr>
          <w:trHeight w:val="204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F89" w14:textId="246E6F0F" w:rsidR="007E49A5" w:rsidRPr="005465DF" w:rsidRDefault="008D26CB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>Reguleringsformål – hovedformål</w:t>
            </w:r>
          </w:p>
          <w:p w14:paraId="52AE473C" w14:textId="31FCC327" w:rsidR="007E49A5" w:rsidRPr="005465DF" w:rsidRDefault="007E49A5" w:rsidP="00862488">
            <w:pPr>
              <w:rPr>
                <w:rFonts w:ascii="DengXian" w:eastAsia="DengXian" w:hAnsi="DengXian" w:cstheme="majorHAnsi"/>
                <w:iCs/>
              </w:rPr>
            </w:pPr>
          </w:p>
        </w:tc>
      </w:tr>
      <w:tr w:rsidR="003E5D75" w:rsidRPr="00862488" w14:paraId="4722B952" w14:textId="77777777" w:rsidTr="00A32A1B">
        <w:trPr>
          <w:trHeight w:val="204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015" w14:textId="55356176" w:rsidR="009C3D6E" w:rsidRPr="005465DF" w:rsidRDefault="003E5D75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>Planområdets avgrensning</w:t>
            </w:r>
            <w:r w:rsidR="00EF75B4">
              <w:rPr>
                <w:rFonts w:ascii="DengXian" w:eastAsia="DengXian" w:hAnsi="DengXian" w:cstheme="majorHAnsi"/>
                <w:iCs/>
              </w:rPr>
              <w:t xml:space="preserve"> (</w:t>
            </w:r>
            <w:r w:rsidR="00B54E78">
              <w:rPr>
                <w:rFonts w:ascii="DengXian" w:eastAsia="DengXian" w:hAnsi="DengXian" w:cstheme="majorHAnsi"/>
                <w:iCs/>
              </w:rPr>
              <w:t>PDF-kart vedlegges)</w:t>
            </w:r>
            <w:r w:rsidRPr="005465DF">
              <w:rPr>
                <w:rFonts w:ascii="DengXian" w:eastAsia="DengXian" w:hAnsi="DengXian" w:cstheme="majorHAnsi"/>
                <w:iCs/>
              </w:rPr>
              <w:br/>
              <w:t xml:space="preserve">Kort </w:t>
            </w:r>
            <w:r w:rsidR="00126F99">
              <w:rPr>
                <w:rFonts w:ascii="DengXian" w:eastAsia="DengXian" w:hAnsi="DengXian" w:cstheme="majorHAnsi"/>
                <w:iCs/>
              </w:rPr>
              <w:t>begrunnelse</w:t>
            </w:r>
            <w:r w:rsidRPr="005465DF">
              <w:rPr>
                <w:rFonts w:ascii="DengXian" w:eastAsia="DengXian" w:hAnsi="DengXian" w:cstheme="majorHAnsi"/>
                <w:iCs/>
              </w:rPr>
              <w:t xml:space="preserve"> for foreslått avgrensning</w:t>
            </w:r>
          </w:p>
          <w:p w14:paraId="0BFB6A1E" w14:textId="48D78EED" w:rsidR="007E49A5" w:rsidRPr="005465DF" w:rsidRDefault="007E49A5" w:rsidP="00862488">
            <w:pPr>
              <w:rPr>
                <w:rFonts w:ascii="DengXian" w:eastAsia="DengXian" w:hAnsi="DengXian" w:cstheme="majorHAnsi"/>
                <w:iCs/>
              </w:rPr>
            </w:pPr>
          </w:p>
        </w:tc>
      </w:tr>
      <w:tr w:rsidR="00E21E1E" w:rsidRPr="00862488" w14:paraId="64D6377F" w14:textId="77777777" w:rsidTr="00A32A1B">
        <w:trPr>
          <w:trHeight w:val="354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A4C" w14:textId="5518FAE3" w:rsidR="009C3D6E" w:rsidRPr="005465DF" w:rsidRDefault="005C6BD8" w:rsidP="00862488">
            <w:pPr>
              <w:rPr>
                <w:rFonts w:ascii="DengXian" w:eastAsia="DengXian" w:hAnsi="DengXian" w:cstheme="majorHAnsi"/>
                <w:iCs/>
              </w:rPr>
            </w:pPr>
            <w:r>
              <w:rPr>
                <w:rFonts w:ascii="DengXian" w:eastAsia="DengXian" w:hAnsi="DengXian" w:cstheme="majorHAnsi"/>
                <w:iCs/>
              </w:rPr>
              <w:t>Hva er g</w:t>
            </w:r>
            <w:r w:rsidR="003D0176" w:rsidRPr="005465DF">
              <w:rPr>
                <w:rFonts w:ascii="DengXian" w:eastAsia="DengXian" w:hAnsi="DengXian" w:cstheme="majorHAnsi"/>
                <w:iCs/>
              </w:rPr>
              <w:t>jeldende plansituasjon</w:t>
            </w:r>
            <w:r>
              <w:rPr>
                <w:rFonts w:ascii="DengXian" w:eastAsia="DengXian" w:hAnsi="DengXian" w:cstheme="majorHAnsi"/>
                <w:iCs/>
              </w:rPr>
              <w:t>?</w:t>
            </w:r>
          </w:p>
          <w:p w14:paraId="71304BBB" w14:textId="1092F92F" w:rsidR="007E49A5" w:rsidRPr="005465DF" w:rsidRDefault="007E49A5" w:rsidP="00862488">
            <w:pPr>
              <w:rPr>
                <w:rFonts w:ascii="DengXian" w:eastAsia="DengXian" w:hAnsi="DengXian" w:cstheme="majorHAnsi"/>
                <w:iCs/>
              </w:rPr>
            </w:pPr>
          </w:p>
        </w:tc>
      </w:tr>
      <w:tr w:rsidR="00B521CA" w:rsidRPr="00862488" w14:paraId="6A3E5245" w14:textId="77777777" w:rsidTr="00B521CA">
        <w:trPr>
          <w:trHeight w:val="526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068" w14:textId="68F745E7" w:rsidR="00B521CA" w:rsidRPr="005465DF" w:rsidRDefault="00B521CA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 xml:space="preserve">Er formålet i samsvar med overordnet plan? 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421" w14:textId="420D38BE" w:rsidR="00B521CA" w:rsidRPr="005465DF" w:rsidRDefault="00000000" w:rsidP="00862488">
            <w:pPr>
              <w:rPr>
                <w:rFonts w:ascii="DengXian" w:eastAsia="DengXian" w:hAnsi="DengXian" w:cstheme="majorHAnsi"/>
                <w:iCs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-36652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CA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B521CA" w:rsidRPr="005465DF">
              <w:rPr>
                <w:rFonts w:ascii="DengXian" w:eastAsia="DengXian" w:hAnsi="DengXian" w:cstheme="majorHAnsi"/>
              </w:rPr>
              <w:t xml:space="preserve"> </w:t>
            </w:r>
            <w:r w:rsidR="00B521CA" w:rsidRPr="005465DF">
              <w:rPr>
                <w:rFonts w:ascii="DengXian" w:eastAsia="DengXian" w:hAnsi="DengXian" w:cstheme="majorHAnsi"/>
                <w:iCs/>
              </w:rPr>
              <w:t>Ja</w:t>
            </w:r>
            <w:r w:rsidR="00B521CA" w:rsidRPr="005465DF">
              <w:rPr>
                <w:rFonts w:ascii="DengXian" w:eastAsia="DengXian" w:hAnsi="DengXian" w:cstheme="majorHAnsi"/>
              </w:rPr>
              <w:t xml:space="preserve">   </w:t>
            </w:r>
            <w:sdt>
              <w:sdtPr>
                <w:rPr>
                  <w:rFonts w:ascii="DengXian" w:eastAsia="DengXian" w:hAnsi="DengXian" w:cstheme="majorHAnsi"/>
                </w:rPr>
                <w:id w:val="176325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CA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B521CA" w:rsidRPr="005465DF">
              <w:rPr>
                <w:rFonts w:ascii="DengXian" w:eastAsia="DengXian" w:hAnsi="DengXian" w:cstheme="majorHAnsi"/>
              </w:rPr>
              <w:t xml:space="preserve"> </w:t>
            </w:r>
            <w:r w:rsidR="00B521CA" w:rsidRPr="005465DF">
              <w:rPr>
                <w:rFonts w:ascii="DengXian" w:eastAsia="DengXian" w:hAnsi="DengXian" w:cstheme="majorHAnsi"/>
                <w:iCs/>
              </w:rPr>
              <w:t>Nei</w:t>
            </w:r>
          </w:p>
        </w:tc>
      </w:tr>
      <w:tr w:rsidR="003D0176" w:rsidRPr="00862488" w14:paraId="0B639C90" w14:textId="77777777" w:rsidTr="00BB373F">
        <w:trPr>
          <w:trHeight w:val="558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04F" w14:textId="77777777" w:rsidR="009C3D6E" w:rsidRDefault="003D0176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 xml:space="preserve">Eventuelle kommentarer </w:t>
            </w:r>
          </w:p>
          <w:p w14:paraId="12A650D8" w14:textId="77777777" w:rsidR="00BC5881" w:rsidRDefault="00BC5881" w:rsidP="00862488">
            <w:pPr>
              <w:rPr>
                <w:rFonts w:ascii="DengXian" w:eastAsia="DengXian" w:hAnsi="DengXian" w:cstheme="majorHAnsi"/>
                <w:iCs/>
              </w:rPr>
            </w:pPr>
          </w:p>
          <w:p w14:paraId="47DADCAC" w14:textId="77777777" w:rsidR="00BC5881" w:rsidRDefault="00BC5881" w:rsidP="00862488">
            <w:pPr>
              <w:rPr>
                <w:rFonts w:ascii="DengXian" w:eastAsia="DengXian" w:hAnsi="DengXian" w:cstheme="majorHAnsi"/>
                <w:iCs/>
              </w:rPr>
            </w:pPr>
          </w:p>
          <w:p w14:paraId="5C1421DA" w14:textId="1E3BC8F9" w:rsidR="00BC5881" w:rsidRPr="005465DF" w:rsidRDefault="00BC5881" w:rsidP="00862488">
            <w:pPr>
              <w:rPr>
                <w:rFonts w:ascii="DengXian" w:eastAsia="DengXian" w:hAnsi="DengXian" w:cstheme="majorHAnsi"/>
                <w:iCs/>
              </w:rPr>
            </w:pPr>
          </w:p>
        </w:tc>
      </w:tr>
      <w:tr w:rsidR="003D0176" w:rsidRPr="005465DF" w14:paraId="75A7B58D" w14:textId="77777777" w:rsidTr="00771B8B">
        <w:trPr>
          <w:trHeight w:val="289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BB83C" w14:textId="7E7B8940" w:rsidR="003D0176" w:rsidRPr="005465DF" w:rsidRDefault="00A32A1B" w:rsidP="00862488">
            <w:pPr>
              <w:rPr>
                <w:rFonts w:ascii="DengXian" w:eastAsia="DengXian" w:hAnsi="DengXian" w:cs="Arial"/>
                <w:b/>
                <w:bCs/>
                <w:iCs/>
              </w:rPr>
            </w:pPr>
            <w:r w:rsidRPr="005465DF">
              <w:rPr>
                <w:rFonts w:ascii="DengXian" w:eastAsia="DengXian" w:hAnsi="DengXian" w:cs="Arial"/>
                <w:b/>
                <w:bCs/>
                <w:iCs/>
              </w:rPr>
              <w:lastRenderedPageBreak/>
              <w:t>Hovedpunkt/problemstillinger</w:t>
            </w:r>
          </w:p>
        </w:tc>
      </w:tr>
      <w:tr w:rsidR="003D0176" w:rsidRPr="005465DF" w14:paraId="1D9DA0CC" w14:textId="77777777" w:rsidTr="0077042D">
        <w:trPr>
          <w:trHeight w:val="1341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2C4" w14:textId="2862265F" w:rsidR="00542B3B" w:rsidRPr="005465DF" w:rsidRDefault="00A32A1B" w:rsidP="00862488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  <w:iCs/>
              </w:rPr>
              <w:t xml:space="preserve">Beskriv aktuelle problemstillinger i planarbeidet </w:t>
            </w:r>
          </w:p>
        </w:tc>
      </w:tr>
      <w:tr w:rsidR="007E49A5" w:rsidRPr="005465DF" w14:paraId="1C95BF7F" w14:textId="77777777" w:rsidTr="00771B8B">
        <w:trPr>
          <w:trHeight w:val="497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A01D9" w14:textId="24EFCCFD" w:rsidR="007E49A5" w:rsidRPr="005465DF" w:rsidRDefault="007E49A5" w:rsidP="00875CAD">
            <w:pPr>
              <w:spacing w:line="276" w:lineRule="auto"/>
              <w:rPr>
                <w:rFonts w:ascii="DengXian" w:eastAsia="DengXian" w:hAnsi="DengXian" w:cs="Arial"/>
                <w:b/>
              </w:rPr>
            </w:pPr>
            <w:r w:rsidRPr="005465DF">
              <w:rPr>
                <w:rFonts w:ascii="DengXian" w:eastAsia="DengXian" w:hAnsi="DengXian" w:cs="Arial"/>
                <w:b/>
                <w:sz w:val="20"/>
                <w:szCs w:val="20"/>
              </w:rPr>
              <w:t>Vil planforslaget utløse krav om planprogram og konsekvensutredning, jf. pbl §§ 4-1 og 4-2 m/tilhørende forskrift om konsekvensutredninger?</w:t>
            </w:r>
          </w:p>
        </w:tc>
      </w:tr>
      <w:tr w:rsidR="007E49A5" w:rsidRPr="005465DF" w14:paraId="46B0404D" w14:textId="77777777" w:rsidTr="00875CAD">
        <w:trPr>
          <w:trHeight w:val="422"/>
        </w:trPr>
        <w:tc>
          <w:tcPr>
            <w:tcW w:w="4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02090" w14:textId="77777777" w:rsidR="007E49A5" w:rsidRPr="005465DF" w:rsidRDefault="007E49A5" w:rsidP="00875CAD">
            <w:pPr>
              <w:spacing w:line="276" w:lineRule="auto"/>
              <w:rPr>
                <w:rFonts w:ascii="DengXian" w:eastAsia="DengXian" w:hAnsi="DengXian" w:cstheme="majorHAnsi"/>
              </w:rPr>
            </w:pPr>
            <w:r w:rsidRPr="005465DF">
              <w:rPr>
                <w:rFonts w:ascii="DengXian" w:eastAsia="DengXian" w:hAnsi="DengXian" w:cstheme="majorHAnsi"/>
              </w:rPr>
              <w:t xml:space="preserve">Faller planen innunder forskriftens § 6): </w:t>
            </w:r>
            <w:r w:rsidRPr="005465DF">
              <w:rPr>
                <w:rFonts w:ascii="DengXian" w:eastAsia="DengXian" w:hAnsi="DengXian" w:cstheme="majorHAnsi"/>
              </w:rPr>
              <w:br/>
              <w:t xml:space="preserve">Skal alltid </w:t>
            </w:r>
            <w:proofErr w:type="spellStart"/>
            <w:r w:rsidRPr="005465DF">
              <w:rPr>
                <w:rFonts w:ascii="DengXian" w:eastAsia="DengXian" w:hAnsi="DengXian" w:cstheme="majorHAnsi"/>
              </w:rPr>
              <w:t>konsekvensutredes</w:t>
            </w:r>
            <w:proofErr w:type="spellEnd"/>
            <w:r w:rsidRPr="005465DF">
              <w:rPr>
                <w:rFonts w:ascii="DengXian" w:eastAsia="DengXian" w:hAnsi="DengXian" w:cstheme="majorHAnsi"/>
              </w:rPr>
              <w:t xml:space="preserve"> og ha planprogram?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B59" w14:textId="77777777" w:rsidR="007E49A5" w:rsidRPr="005465DF" w:rsidRDefault="00000000" w:rsidP="00875CAD">
            <w:pPr>
              <w:rPr>
                <w:rFonts w:ascii="DengXian" w:eastAsia="DengXian" w:hAnsi="DengXian" w:cstheme="majorHAnsi"/>
                <w:sz w:val="18"/>
                <w:szCs w:val="18"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-13816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9A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Ja   </w:t>
            </w:r>
            <w:sdt>
              <w:sdtPr>
                <w:rPr>
                  <w:rFonts w:ascii="DengXian" w:eastAsia="DengXian" w:hAnsi="DengXian" w:cstheme="majorHAnsi"/>
                </w:rPr>
                <w:id w:val="-7468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9A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 Nei</w:t>
            </w:r>
          </w:p>
        </w:tc>
      </w:tr>
      <w:tr w:rsidR="007E49A5" w:rsidRPr="005465DF" w14:paraId="3D44F98A" w14:textId="77777777" w:rsidTr="00875CAD">
        <w:trPr>
          <w:trHeight w:val="390"/>
        </w:trPr>
        <w:tc>
          <w:tcPr>
            <w:tcW w:w="4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1F0" w14:textId="77777777" w:rsidR="007E49A5" w:rsidRPr="005465DF" w:rsidRDefault="007E49A5" w:rsidP="00875CAD">
            <w:pPr>
              <w:rPr>
                <w:rFonts w:ascii="DengXian" w:eastAsia="DengXian" w:hAnsi="DengXian" w:cstheme="majorHAnsi"/>
                <w:iCs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777" w14:textId="77777777" w:rsidR="007E49A5" w:rsidRPr="005465DF" w:rsidRDefault="007E49A5" w:rsidP="00875CAD">
            <w:pPr>
              <w:rPr>
                <w:rFonts w:ascii="DengXian" w:eastAsia="DengXian" w:hAnsi="DengXian" w:cstheme="majorHAnsi"/>
              </w:rPr>
            </w:pPr>
            <w:r w:rsidRPr="005465DF">
              <w:rPr>
                <w:rFonts w:ascii="DengXian" w:eastAsia="DengXian" w:hAnsi="DengXian" w:cstheme="majorHAnsi"/>
              </w:rPr>
              <w:t>Vurdering og begrunnelse:</w:t>
            </w:r>
          </w:p>
          <w:p w14:paraId="57A75E2A" w14:textId="77777777" w:rsidR="007E49A5" w:rsidRPr="005465DF" w:rsidRDefault="007E49A5" w:rsidP="00875CAD">
            <w:pPr>
              <w:rPr>
                <w:rFonts w:ascii="DengXian" w:eastAsia="DengXian" w:hAnsi="DengXian" w:cstheme="majorHAnsi"/>
              </w:rPr>
            </w:pPr>
          </w:p>
          <w:p w14:paraId="346C63FF" w14:textId="77777777" w:rsidR="005465DF" w:rsidRPr="005465DF" w:rsidRDefault="005465DF" w:rsidP="00875CAD">
            <w:pPr>
              <w:rPr>
                <w:rFonts w:ascii="DengXian" w:eastAsia="DengXian" w:hAnsi="DengXian" w:cstheme="majorHAnsi"/>
              </w:rPr>
            </w:pPr>
          </w:p>
        </w:tc>
      </w:tr>
      <w:tr w:rsidR="007E49A5" w:rsidRPr="005465DF" w14:paraId="72796B44" w14:textId="77777777" w:rsidTr="00875CAD">
        <w:trPr>
          <w:trHeight w:val="390"/>
        </w:trPr>
        <w:tc>
          <w:tcPr>
            <w:tcW w:w="4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5FD0D" w14:textId="77777777" w:rsidR="007E49A5" w:rsidRPr="005465DF" w:rsidRDefault="007E49A5" w:rsidP="00875CAD">
            <w:pPr>
              <w:rPr>
                <w:rFonts w:ascii="DengXian" w:eastAsia="DengXian" w:hAnsi="DengXian" w:cstheme="majorHAnsi"/>
              </w:rPr>
            </w:pPr>
            <w:r w:rsidRPr="005465DF">
              <w:rPr>
                <w:rFonts w:ascii="DengXian" w:eastAsia="DengXian" w:hAnsi="DengXian" w:cstheme="majorHAnsi"/>
              </w:rPr>
              <w:t xml:space="preserve">Faller planen innunder forskriftens § 8 </w:t>
            </w:r>
            <w:r w:rsidRPr="005465DF">
              <w:rPr>
                <w:rFonts w:ascii="DengXian" w:eastAsia="DengXian" w:hAnsi="DengXian" w:cstheme="majorHAnsi"/>
                <w:u w:val="single"/>
              </w:rPr>
              <w:t>og</w:t>
            </w:r>
            <w:r w:rsidRPr="005465DF">
              <w:rPr>
                <w:rFonts w:ascii="DengXian" w:eastAsia="DengXian" w:hAnsi="DengXian" w:cstheme="majorHAnsi"/>
              </w:rPr>
              <w:t xml:space="preserve"> 10): </w:t>
            </w:r>
            <w:r w:rsidRPr="005465DF">
              <w:rPr>
                <w:rFonts w:ascii="DengXian" w:eastAsia="DengXian" w:hAnsi="DengXian" w:cstheme="majorHAnsi"/>
              </w:rPr>
              <w:br/>
              <w:t xml:space="preserve">Skal </w:t>
            </w:r>
            <w:proofErr w:type="spellStart"/>
            <w:r w:rsidRPr="005465DF">
              <w:rPr>
                <w:rFonts w:ascii="DengXian" w:eastAsia="DengXian" w:hAnsi="DengXian" w:cstheme="majorHAnsi"/>
              </w:rPr>
              <w:t>konsekvensutredes</w:t>
            </w:r>
            <w:proofErr w:type="spellEnd"/>
            <w:r w:rsidRPr="005465DF">
              <w:rPr>
                <w:rFonts w:ascii="DengXian" w:eastAsia="DengXian" w:hAnsi="DengXian" w:cstheme="majorHAnsi"/>
              </w:rPr>
              <w:t>, men ikke ha planprogram?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E00" w14:textId="77777777" w:rsidR="007E49A5" w:rsidRPr="005465DF" w:rsidRDefault="00000000" w:rsidP="00875CAD">
            <w:pPr>
              <w:rPr>
                <w:rFonts w:ascii="DengXian" w:eastAsia="DengXian" w:hAnsi="DengXian" w:cstheme="majorHAnsi"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12040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9A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Ja   </w:t>
            </w:r>
            <w:sdt>
              <w:sdtPr>
                <w:rPr>
                  <w:rFonts w:ascii="DengXian" w:eastAsia="DengXian" w:hAnsi="DengXian" w:cstheme="majorHAnsi"/>
                </w:rPr>
                <w:id w:val="69743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9A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 Nei</w:t>
            </w:r>
          </w:p>
        </w:tc>
      </w:tr>
      <w:tr w:rsidR="007E49A5" w:rsidRPr="005465DF" w14:paraId="59CB369B" w14:textId="77777777" w:rsidTr="00875CAD">
        <w:trPr>
          <w:trHeight w:val="390"/>
        </w:trPr>
        <w:tc>
          <w:tcPr>
            <w:tcW w:w="4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4AB" w14:textId="77777777" w:rsidR="007E49A5" w:rsidRPr="005465DF" w:rsidRDefault="007E49A5" w:rsidP="00875CAD">
            <w:pPr>
              <w:rPr>
                <w:rFonts w:ascii="DengXian" w:eastAsia="DengXian" w:hAnsi="DengXian" w:cstheme="majorHAns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C6D" w14:textId="77777777" w:rsidR="007E49A5" w:rsidRPr="005465DF" w:rsidRDefault="007E49A5" w:rsidP="00875CAD">
            <w:pPr>
              <w:rPr>
                <w:rFonts w:ascii="DengXian" w:eastAsia="DengXian" w:hAnsi="DengXian" w:cstheme="majorHAnsi"/>
              </w:rPr>
            </w:pPr>
            <w:r w:rsidRPr="005465DF">
              <w:rPr>
                <w:rFonts w:ascii="DengXian" w:eastAsia="DengXian" w:hAnsi="DengXian" w:cstheme="majorHAnsi"/>
              </w:rPr>
              <w:t>Vurdering og begrunnelse:</w:t>
            </w:r>
          </w:p>
          <w:p w14:paraId="4D37F0EB" w14:textId="77777777" w:rsidR="007E49A5" w:rsidRPr="005465DF" w:rsidRDefault="007E49A5" w:rsidP="00875CAD">
            <w:pPr>
              <w:rPr>
                <w:rFonts w:ascii="DengXian" w:eastAsia="DengXian" w:hAnsi="DengXian" w:cstheme="majorHAnsi"/>
              </w:rPr>
            </w:pPr>
          </w:p>
          <w:p w14:paraId="6AF5264D" w14:textId="77777777" w:rsidR="005465DF" w:rsidRPr="005465DF" w:rsidRDefault="005465DF" w:rsidP="00875CAD">
            <w:pPr>
              <w:rPr>
                <w:rFonts w:ascii="DengXian" w:eastAsia="DengXian" w:hAnsi="DengXian" w:cstheme="majorHAnsi"/>
              </w:rPr>
            </w:pPr>
          </w:p>
        </w:tc>
      </w:tr>
      <w:tr w:rsidR="007E49A5" w:rsidRPr="005465DF" w14:paraId="795AC219" w14:textId="77777777" w:rsidTr="00771B8B">
        <w:trPr>
          <w:trHeight w:val="404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EF144" w14:textId="77777777" w:rsidR="007E49A5" w:rsidRPr="00AB0E99" w:rsidRDefault="007E49A5" w:rsidP="004F4473">
            <w:pPr>
              <w:rPr>
                <w:rFonts w:ascii="DengXian" w:eastAsia="DengXian" w:hAnsi="DengXian" w:cstheme="majorHAnsi"/>
                <w:b/>
                <w:bCs/>
              </w:rPr>
            </w:pPr>
            <w:r w:rsidRPr="00AB0E99">
              <w:rPr>
                <w:rFonts w:ascii="DengXian" w:eastAsia="DengXian" w:hAnsi="DengXian" w:cstheme="majorHAnsi"/>
                <w:b/>
                <w:bCs/>
              </w:rPr>
              <w:t>Andre forhold</w:t>
            </w:r>
          </w:p>
        </w:tc>
      </w:tr>
      <w:tr w:rsidR="007E49A5" w:rsidRPr="005465DF" w14:paraId="26830640" w14:textId="77777777" w:rsidTr="004F4473">
        <w:trPr>
          <w:trHeight w:val="390"/>
        </w:trPr>
        <w:tc>
          <w:tcPr>
            <w:tcW w:w="4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537CA" w14:textId="77777777" w:rsidR="007E49A5" w:rsidRPr="005465DF" w:rsidRDefault="007E49A5" w:rsidP="004F4473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</w:rPr>
              <w:t xml:space="preserve">Berører planområdet eiendomsgrenser som ikke er klarlagt? Se eiendomsgrenser i kommunens kartsystem </w:t>
            </w:r>
            <w:hyperlink r:id="rId10" w:history="1">
              <w:r w:rsidRPr="005465DF">
                <w:rPr>
                  <w:rStyle w:val="Hyperkobling"/>
                  <w:rFonts w:ascii="DengXian" w:eastAsia="DengXian" w:hAnsi="DengXian" w:cstheme="majorHAnsi"/>
                </w:rPr>
                <w:t>HER</w:t>
              </w:r>
            </w:hyperlink>
            <w:r w:rsidRPr="005465DF">
              <w:rPr>
                <w:rFonts w:ascii="DengXian" w:eastAsia="DengXian" w:hAnsi="DengXian" w:cstheme="majorHAnsi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9DA" w14:textId="77777777" w:rsidR="007E49A5" w:rsidRPr="005465DF" w:rsidRDefault="00000000" w:rsidP="004F4473">
            <w:pPr>
              <w:rPr>
                <w:rFonts w:ascii="DengXian" w:eastAsia="DengXian" w:hAnsi="DengXian" w:cstheme="majorHAnsi"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-167795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9A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Ja   </w:t>
            </w:r>
            <w:sdt>
              <w:sdtPr>
                <w:rPr>
                  <w:rFonts w:ascii="DengXian" w:eastAsia="DengXian" w:hAnsi="DengXian" w:cstheme="majorHAnsi"/>
                </w:rPr>
                <w:id w:val="-27594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9A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Nei</w:t>
            </w:r>
          </w:p>
        </w:tc>
      </w:tr>
      <w:tr w:rsidR="007E49A5" w:rsidRPr="005465DF" w14:paraId="61A20A9B" w14:textId="77777777" w:rsidTr="000E2E32">
        <w:trPr>
          <w:trHeight w:val="916"/>
        </w:trPr>
        <w:tc>
          <w:tcPr>
            <w:tcW w:w="4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804" w14:textId="77777777" w:rsidR="007E49A5" w:rsidRPr="005465DF" w:rsidRDefault="007E49A5" w:rsidP="004F4473">
            <w:pPr>
              <w:rPr>
                <w:rFonts w:ascii="DengXian" w:eastAsia="DengXian" w:hAnsi="DengXian" w:cstheme="majorHAnsi"/>
                <w:iCs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EDC" w14:textId="77777777" w:rsidR="007E49A5" w:rsidRPr="005465DF" w:rsidRDefault="007E49A5" w:rsidP="004F4473">
            <w:pPr>
              <w:rPr>
                <w:rFonts w:ascii="DengXian" w:eastAsia="DengXian" w:hAnsi="DengXian" w:cstheme="majorHAnsi"/>
              </w:rPr>
            </w:pPr>
            <w:r w:rsidRPr="005465DF">
              <w:rPr>
                <w:rFonts w:ascii="DengXian" w:eastAsia="DengXian" w:hAnsi="DengXian" w:cstheme="majorHAnsi"/>
              </w:rPr>
              <w:t xml:space="preserve">Merknad: </w:t>
            </w:r>
          </w:p>
        </w:tc>
      </w:tr>
      <w:tr w:rsidR="007E49A5" w:rsidRPr="005465DF" w14:paraId="5B74A21D" w14:textId="77777777" w:rsidTr="000E2E32">
        <w:trPr>
          <w:trHeight w:val="390"/>
        </w:trPr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099" w14:textId="77777777" w:rsidR="007E49A5" w:rsidRPr="005465DF" w:rsidRDefault="007E49A5" w:rsidP="004F4473">
            <w:pPr>
              <w:rPr>
                <w:rFonts w:ascii="DengXian" w:eastAsia="DengXian" w:hAnsi="DengXian" w:cstheme="majorHAnsi"/>
                <w:iCs/>
              </w:rPr>
            </w:pPr>
            <w:r w:rsidRPr="005465DF">
              <w:rPr>
                <w:rFonts w:ascii="DengXian" w:eastAsia="DengXian" w:hAnsi="DengXian" w:cstheme="majorHAnsi"/>
              </w:rPr>
              <w:t>Vil det oppstå behov for nye vegnavn i forbindelse med planforslaget?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3D4" w14:textId="55669039" w:rsidR="007E49A5" w:rsidRPr="005465DF" w:rsidRDefault="00000000" w:rsidP="004F4473">
            <w:pPr>
              <w:rPr>
                <w:rFonts w:ascii="DengXian" w:eastAsia="DengXian" w:hAnsi="DengXian" w:cstheme="majorHAnsi"/>
              </w:rPr>
            </w:pPr>
            <w:sdt>
              <w:sdtPr>
                <w:rPr>
                  <w:rFonts w:ascii="DengXian" w:eastAsia="DengXian" w:hAnsi="DengXian" w:cstheme="majorHAnsi"/>
                </w:rPr>
                <w:id w:val="15077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86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Ja   </w:t>
            </w:r>
            <w:sdt>
              <w:sdtPr>
                <w:rPr>
                  <w:rFonts w:ascii="DengXian" w:eastAsia="DengXian" w:hAnsi="DengXian" w:cstheme="majorHAnsi"/>
                </w:rPr>
                <w:id w:val="4948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9A5" w:rsidRPr="005465DF">
                  <w:rPr>
                    <w:rFonts w:ascii="Segoe UI Symbol" w:eastAsia="DengXian" w:hAnsi="Segoe UI Symbol" w:cs="Segoe UI Symbol"/>
                  </w:rPr>
                  <w:t>☐</w:t>
                </w:r>
              </w:sdtContent>
            </w:sdt>
            <w:r w:rsidR="007E49A5" w:rsidRPr="005465DF">
              <w:rPr>
                <w:rFonts w:ascii="DengXian" w:eastAsia="DengXian" w:hAnsi="DengXian" w:cstheme="majorHAnsi"/>
              </w:rPr>
              <w:t xml:space="preserve"> Nei</w:t>
            </w:r>
          </w:p>
        </w:tc>
      </w:tr>
      <w:tr w:rsidR="00BC5881" w:rsidRPr="005465DF" w14:paraId="768A6CD4" w14:textId="77777777" w:rsidTr="00BC5881">
        <w:trPr>
          <w:trHeight w:val="390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4B758" w14:textId="72E36478" w:rsidR="00BC5881" w:rsidRPr="00BC5881" w:rsidRDefault="00BC5881" w:rsidP="004F4473">
            <w:pPr>
              <w:rPr>
                <w:rFonts w:ascii="DengXian" w:eastAsia="DengXian" w:hAnsi="DengXian" w:cstheme="majorHAnsi"/>
                <w:b/>
                <w:bCs/>
              </w:rPr>
            </w:pPr>
            <w:r w:rsidRPr="00BC5881">
              <w:rPr>
                <w:rFonts w:ascii="DengXian" w:eastAsia="DengXian" w:hAnsi="DengXian" w:cstheme="majorHAnsi"/>
                <w:b/>
                <w:bCs/>
              </w:rPr>
              <w:t>Kommentarer</w:t>
            </w:r>
          </w:p>
        </w:tc>
      </w:tr>
      <w:tr w:rsidR="00BC5881" w:rsidRPr="005465DF" w14:paraId="6BC921F2" w14:textId="77777777" w:rsidTr="007E28A3">
        <w:trPr>
          <w:trHeight w:val="949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9BE" w14:textId="77777777" w:rsidR="00BC5881" w:rsidRPr="00135B8B" w:rsidRDefault="00BC5881" w:rsidP="004F4473">
            <w:pPr>
              <w:rPr>
                <w:rFonts w:ascii="DengXian" w:eastAsia="DengXian" w:hAnsi="DengXian" w:cstheme="majorHAnsi"/>
              </w:rPr>
            </w:pPr>
            <w:r w:rsidRPr="00135B8B">
              <w:rPr>
                <w:rFonts w:ascii="DengXian" w:eastAsia="DengXian" w:hAnsi="DengXian" w:cstheme="majorHAnsi"/>
              </w:rPr>
              <w:t>Her kan du legge inn eventuelle kommentarer</w:t>
            </w:r>
          </w:p>
          <w:p w14:paraId="2550DE10" w14:textId="77777777" w:rsidR="00BC5881" w:rsidRDefault="00BC5881" w:rsidP="004F4473">
            <w:pPr>
              <w:rPr>
                <w:rFonts w:ascii="DengXian" w:eastAsia="DengXian" w:hAnsi="DengXian" w:cstheme="majorHAnsi"/>
              </w:rPr>
            </w:pPr>
          </w:p>
          <w:p w14:paraId="403FD487" w14:textId="3A38206F" w:rsidR="00BC5881" w:rsidRDefault="00BC5881" w:rsidP="004F4473">
            <w:pPr>
              <w:rPr>
                <w:rFonts w:ascii="DengXian" w:eastAsia="DengXian" w:hAnsi="DengXian" w:cstheme="majorHAnsi"/>
              </w:rPr>
            </w:pPr>
          </w:p>
        </w:tc>
      </w:tr>
    </w:tbl>
    <w:p w14:paraId="4EF33D2D" w14:textId="3A885065" w:rsidR="00E36375" w:rsidRDefault="00E36375" w:rsidP="00650853">
      <w:pPr>
        <w:spacing w:line="276" w:lineRule="auto"/>
        <w:rPr>
          <w:rFonts w:ascii="DengXian" w:eastAsia="DengXian" w:hAnsi="DengXian" w:cstheme="majorHAnsi"/>
        </w:rPr>
      </w:pPr>
    </w:p>
    <w:p w14:paraId="6DF3CE5E" w14:textId="77777777" w:rsidR="007E28A3" w:rsidRDefault="007E28A3" w:rsidP="00650853">
      <w:pPr>
        <w:spacing w:line="276" w:lineRule="auto"/>
        <w:rPr>
          <w:rFonts w:ascii="DengXian" w:eastAsia="DengXian" w:hAnsi="DengXian" w:cstheme="majorHAnsi"/>
        </w:rPr>
      </w:pPr>
    </w:p>
    <w:p w14:paraId="272E5199" w14:textId="77777777" w:rsidR="007E28A3" w:rsidRDefault="007E28A3" w:rsidP="00650853">
      <w:pPr>
        <w:spacing w:line="276" w:lineRule="auto"/>
        <w:rPr>
          <w:rFonts w:ascii="DengXian" w:eastAsia="DengXian" w:hAnsi="DengXian" w:cstheme="majorHAnsi"/>
        </w:rPr>
      </w:pPr>
    </w:p>
    <w:p w14:paraId="276FABD6" w14:textId="77777777" w:rsidR="007E28A3" w:rsidRPr="005465DF" w:rsidRDefault="007E28A3" w:rsidP="00650853">
      <w:pPr>
        <w:spacing w:line="276" w:lineRule="auto"/>
        <w:rPr>
          <w:rFonts w:ascii="DengXian" w:eastAsia="DengXian" w:hAnsi="DengXian" w:cstheme="majorHAnsi"/>
        </w:rPr>
      </w:pPr>
    </w:p>
    <w:p w14:paraId="6B3296D4" w14:textId="653046A4" w:rsidR="003E171E" w:rsidRPr="005465DF" w:rsidRDefault="0005402B" w:rsidP="00135B8B">
      <w:pPr>
        <w:spacing w:line="480" w:lineRule="auto"/>
        <w:rPr>
          <w:rFonts w:ascii="DengXian" w:eastAsia="DengXian" w:hAnsi="DengXian" w:cstheme="majorHAnsi"/>
          <w:b/>
          <w:bCs/>
          <w:sz w:val="28"/>
          <w:szCs w:val="28"/>
        </w:rPr>
      </w:pPr>
      <w:r w:rsidRPr="005465DF">
        <w:rPr>
          <w:rFonts w:ascii="DengXian" w:eastAsia="DengXian" w:hAnsi="DengXian" w:cstheme="majorHAnsi"/>
          <w:b/>
          <w:bCs/>
          <w:sz w:val="28"/>
          <w:szCs w:val="28"/>
        </w:rPr>
        <w:lastRenderedPageBreak/>
        <w:t>Vedlegg</w:t>
      </w:r>
    </w:p>
    <w:p w14:paraId="5C2CA7D8" w14:textId="6739350E" w:rsidR="0005402B" w:rsidRPr="005465DF" w:rsidRDefault="00000000" w:rsidP="00135B8B">
      <w:pPr>
        <w:pStyle w:val="Listeavsnitt"/>
        <w:spacing w:line="480" w:lineRule="auto"/>
        <w:ind w:left="360"/>
        <w:rPr>
          <w:rFonts w:ascii="DengXian" w:eastAsia="DengXian" w:hAnsi="DengXian" w:cstheme="majorHAnsi"/>
        </w:rPr>
      </w:pPr>
      <w:sdt>
        <w:sdtPr>
          <w:rPr>
            <w:rFonts w:ascii="DengXian" w:eastAsia="DengXian" w:hAnsi="DengXian" w:cstheme="majorHAnsi"/>
          </w:rPr>
          <w:id w:val="-132943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860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96860" w:rsidRPr="005465DF">
        <w:rPr>
          <w:rFonts w:ascii="DengXian" w:eastAsia="DengXian" w:hAnsi="DengXian" w:cstheme="majorHAnsi"/>
        </w:rPr>
        <w:t xml:space="preserve"> </w:t>
      </w:r>
      <w:r w:rsidR="00096860">
        <w:rPr>
          <w:rFonts w:ascii="DengXian" w:eastAsia="DengXian" w:hAnsi="DengXian" w:cstheme="majorHAnsi"/>
        </w:rPr>
        <w:t xml:space="preserve"> </w:t>
      </w:r>
      <w:r w:rsidR="0005402B" w:rsidRPr="005465DF">
        <w:rPr>
          <w:rFonts w:ascii="DengXian" w:eastAsia="DengXian" w:hAnsi="DengXian" w:cstheme="majorHAnsi"/>
        </w:rPr>
        <w:t>Forslag til planavgrensning (SOSI-format)</w:t>
      </w:r>
    </w:p>
    <w:p w14:paraId="5B3F006A" w14:textId="73303EE2" w:rsidR="00F71DC8" w:rsidRDefault="00000000" w:rsidP="00135B8B">
      <w:pPr>
        <w:pStyle w:val="Listeavsnitt"/>
        <w:spacing w:line="480" w:lineRule="auto"/>
        <w:ind w:left="360"/>
        <w:rPr>
          <w:rFonts w:ascii="DengXian" w:eastAsia="DengXian" w:hAnsi="DengXian" w:cstheme="majorHAnsi"/>
        </w:rPr>
      </w:pPr>
      <w:sdt>
        <w:sdtPr>
          <w:rPr>
            <w:rFonts w:ascii="DengXian" w:eastAsia="DengXian" w:hAnsi="DengXian" w:cstheme="majorHAnsi"/>
          </w:rPr>
          <w:id w:val="-78943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DB5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4DB5" w:rsidRPr="005465DF">
        <w:rPr>
          <w:rFonts w:ascii="DengXian" w:eastAsia="DengXian" w:hAnsi="DengXian" w:cstheme="majorHAnsi"/>
        </w:rPr>
        <w:t xml:space="preserve"> </w:t>
      </w:r>
      <w:r w:rsidR="00FF4DB5">
        <w:rPr>
          <w:rFonts w:ascii="DengXian" w:eastAsia="DengXian" w:hAnsi="DengXian" w:cstheme="majorHAnsi"/>
        </w:rPr>
        <w:t xml:space="preserve"> </w:t>
      </w:r>
      <w:r w:rsidR="00F71DC8">
        <w:rPr>
          <w:rFonts w:ascii="DengXian" w:eastAsia="DengXian" w:hAnsi="DengXian" w:cstheme="majorHAnsi"/>
        </w:rPr>
        <w:t xml:space="preserve">PDF kart som viser </w:t>
      </w:r>
      <w:r w:rsidR="00FF4DB5">
        <w:rPr>
          <w:rFonts w:ascii="DengXian" w:eastAsia="DengXian" w:hAnsi="DengXian" w:cstheme="majorHAnsi"/>
        </w:rPr>
        <w:t xml:space="preserve">forslag til planavgrensning </w:t>
      </w:r>
    </w:p>
    <w:p w14:paraId="339B6AA4" w14:textId="6AB68099" w:rsidR="00465179" w:rsidRDefault="00465179" w:rsidP="00C230C6">
      <w:pPr>
        <w:spacing w:line="276" w:lineRule="auto"/>
        <w:rPr>
          <w:rFonts w:ascii="DengXian" w:eastAsia="DengXian" w:hAnsi="DengXian" w:cstheme="majorHAnsi"/>
        </w:rPr>
      </w:pPr>
    </w:p>
    <w:p w14:paraId="10E4B2F1" w14:textId="77777777" w:rsidR="00317D9F" w:rsidRDefault="00317D9F" w:rsidP="00C230C6">
      <w:pPr>
        <w:spacing w:line="276" w:lineRule="auto"/>
        <w:rPr>
          <w:rFonts w:ascii="DengXian" w:eastAsia="DengXian" w:hAnsi="DengXian" w:cstheme="majorHAnsi"/>
        </w:rPr>
      </w:pPr>
    </w:p>
    <w:p w14:paraId="265EAF79" w14:textId="77777777" w:rsidR="00317D9F" w:rsidRPr="00C230C6" w:rsidRDefault="00317D9F" w:rsidP="00C230C6">
      <w:pPr>
        <w:spacing w:line="276" w:lineRule="auto"/>
        <w:rPr>
          <w:rFonts w:ascii="DengXian" w:eastAsia="DengXian" w:hAnsi="DengXian" w:cstheme="majorHAnsi"/>
        </w:rPr>
      </w:pPr>
    </w:p>
    <w:sectPr w:rsidR="00317D9F" w:rsidRPr="00C230C6" w:rsidSect="00D21D7F">
      <w:headerReference w:type="default" r:id="rId11"/>
      <w:type w:val="continuous"/>
      <w:pgSz w:w="11906" w:h="16838"/>
      <w:pgMar w:top="2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67D3" w14:textId="77777777" w:rsidR="00737385" w:rsidRDefault="00737385" w:rsidP="00620CC4">
      <w:pPr>
        <w:spacing w:after="0" w:line="240" w:lineRule="auto"/>
      </w:pPr>
      <w:r>
        <w:separator/>
      </w:r>
    </w:p>
  </w:endnote>
  <w:endnote w:type="continuationSeparator" w:id="0">
    <w:p w14:paraId="6576B84C" w14:textId="77777777" w:rsidR="00737385" w:rsidRDefault="00737385" w:rsidP="00620CC4">
      <w:pPr>
        <w:spacing w:after="0" w:line="240" w:lineRule="auto"/>
      </w:pPr>
      <w:r>
        <w:continuationSeparator/>
      </w:r>
    </w:p>
  </w:endnote>
  <w:endnote w:type="continuationNotice" w:id="1">
    <w:p w14:paraId="27CE82FF" w14:textId="77777777" w:rsidR="00737385" w:rsidRDefault="00737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7758" w14:textId="77777777" w:rsidR="00737385" w:rsidRDefault="00737385" w:rsidP="00620CC4">
      <w:pPr>
        <w:spacing w:after="0" w:line="240" w:lineRule="auto"/>
      </w:pPr>
      <w:r>
        <w:separator/>
      </w:r>
    </w:p>
  </w:footnote>
  <w:footnote w:type="continuationSeparator" w:id="0">
    <w:p w14:paraId="5BA6BB7F" w14:textId="77777777" w:rsidR="00737385" w:rsidRDefault="00737385" w:rsidP="00620CC4">
      <w:pPr>
        <w:spacing w:after="0" w:line="240" w:lineRule="auto"/>
      </w:pPr>
      <w:r>
        <w:continuationSeparator/>
      </w:r>
    </w:p>
  </w:footnote>
  <w:footnote w:type="continuationNotice" w:id="1">
    <w:p w14:paraId="46527F67" w14:textId="77777777" w:rsidR="00737385" w:rsidRDefault="00737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06D2" w14:textId="58826C3B" w:rsidR="007213F9" w:rsidRDefault="007213F9" w:rsidP="00620CC4">
    <w:pPr>
      <w:pStyle w:val="OvAdmEnh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9FFC34" wp14:editId="439B627B">
          <wp:simplePos x="0" y="0"/>
          <wp:positionH relativeFrom="column">
            <wp:posOffset>-653415</wp:posOffset>
          </wp:positionH>
          <wp:positionV relativeFrom="paragraph">
            <wp:posOffset>-154305</wp:posOffset>
          </wp:positionV>
          <wp:extent cx="457200" cy="600075"/>
          <wp:effectExtent l="0" t="0" r="0" b="9525"/>
          <wp:wrapTight wrapText="bothSides">
            <wp:wrapPolygon edited="0">
              <wp:start x="0" y="0"/>
              <wp:lineTo x="0" y="21257"/>
              <wp:lineTo x="20700" y="21257"/>
              <wp:lineTo x="20700" y="0"/>
              <wp:lineTo x="0" y="0"/>
            </wp:wrapPolygon>
          </wp:wrapTight>
          <wp:docPr id="2147470362" name="Bilde 2147470362" descr="Bilderesultat for levanger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esultat for levanger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Levanger kommune</w:t>
    </w:r>
    <w:r w:rsidR="007772B3">
      <w:t xml:space="preserve">                       </w:t>
    </w:r>
    <w:r w:rsidR="003714F5">
      <w:t xml:space="preserve">       </w:t>
    </w:r>
    <w:r w:rsidR="007772B3" w:rsidRPr="006A719B">
      <w:rPr>
        <w:sz w:val="24"/>
      </w:rPr>
      <w:t>Revidert 05.03.2025</w:t>
    </w:r>
  </w:p>
  <w:p w14:paraId="33F994CF" w14:textId="77777777" w:rsidR="007213F9" w:rsidRDefault="007213F9" w:rsidP="00620CC4">
    <w:pPr>
      <w:pStyle w:val="AdmEnhet"/>
    </w:pPr>
    <w:r>
      <w:t>Landbruk miljø- og arealforvaltning</w:t>
    </w:r>
  </w:p>
  <w:p w14:paraId="08CE9FF8" w14:textId="77777777" w:rsidR="007213F9" w:rsidRDefault="007213F9" w:rsidP="00620CC4">
    <w:pPr>
      <w:pStyle w:val="AdmEnh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5C9"/>
    <w:multiLevelType w:val="hybridMultilevel"/>
    <w:tmpl w:val="B5F8621C"/>
    <w:lvl w:ilvl="0" w:tplc="2D5C843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8327B"/>
    <w:multiLevelType w:val="hybridMultilevel"/>
    <w:tmpl w:val="0DD29F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3210A"/>
    <w:multiLevelType w:val="hybridMultilevel"/>
    <w:tmpl w:val="4F7A7452"/>
    <w:lvl w:ilvl="0" w:tplc="2D5C843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E7515"/>
    <w:multiLevelType w:val="hybridMultilevel"/>
    <w:tmpl w:val="EA9A964A"/>
    <w:lvl w:ilvl="0" w:tplc="D4FED07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5F0A"/>
    <w:multiLevelType w:val="hybridMultilevel"/>
    <w:tmpl w:val="B2E47542"/>
    <w:lvl w:ilvl="0" w:tplc="2D5C843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D1D5D"/>
    <w:multiLevelType w:val="hybridMultilevel"/>
    <w:tmpl w:val="97700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846D5"/>
    <w:multiLevelType w:val="hybridMultilevel"/>
    <w:tmpl w:val="4732B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D06CE"/>
    <w:multiLevelType w:val="hybridMultilevel"/>
    <w:tmpl w:val="4F20CDF8"/>
    <w:lvl w:ilvl="0" w:tplc="A1E41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1433">
    <w:abstractNumId w:val="7"/>
  </w:num>
  <w:num w:numId="2" w16cid:durableId="784929556">
    <w:abstractNumId w:val="6"/>
  </w:num>
  <w:num w:numId="3" w16cid:durableId="1114524154">
    <w:abstractNumId w:val="5"/>
  </w:num>
  <w:num w:numId="4" w16cid:durableId="1140532239">
    <w:abstractNumId w:val="1"/>
  </w:num>
  <w:num w:numId="5" w16cid:durableId="722485018">
    <w:abstractNumId w:val="0"/>
  </w:num>
  <w:num w:numId="6" w16cid:durableId="1732272211">
    <w:abstractNumId w:val="4"/>
  </w:num>
  <w:num w:numId="7" w16cid:durableId="1208223437">
    <w:abstractNumId w:val="2"/>
  </w:num>
  <w:num w:numId="8" w16cid:durableId="162827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A3"/>
    <w:rsid w:val="00001549"/>
    <w:rsid w:val="00004087"/>
    <w:rsid w:val="000104F9"/>
    <w:rsid w:val="000133E7"/>
    <w:rsid w:val="00017F83"/>
    <w:rsid w:val="000374D7"/>
    <w:rsid w:val="00040CC7"/>
    <w:rsid w:val="00046FB0"/>
    <w:rsid w:val="000534CE"/>
    <w:rsid w:val="0005402B"/>
    <w:rsid w:val="00083B55"/>
    <w:rsid w:val="00085DAF"/>
    <w:rsid w:val="000923F2"/>
    <w:rsid w:val="00095424"/>
    <w:rsid w:val="00096860"/>
    <w:rsid w:val="000B26F6"/>
    <w:rsid w:val="000C2164"/>
    <w:rsid w:val="000C58A2"/>
    <w:rsid w:val="000D2C2C"/>
    <w:rsid w:val="000E2E32"/>
    <w:rsid w:val="000F3361"/>
    <w:rsid w:val="000F6C86"/>
    <w:rsid w:val="00112CB4"/>
    <w:rsid w:val="00113F81"/>
    <w:rsid w:val="00115906"/>
    <w:rsid w:val="00115E10"/>
    <w:rsid w:val="001169AF"/>
    <w:rsid w:val="00117731"/>
    <w:rsid w:val="001255CE"/>
    <w:rsid w:val="00126F99"/>
    <w:rsid w:val="00135B8B"/>
    <w:rsid w:val="0018224F"/>
    <w:rsid w:val="001842F4"/>
    <w:rsid w:val="00184D0D"/>
    <w:rsid w:val="0019035B"/>
    <w:rsid w:val="001B1AD6"/>
    <w:rsid w:val="001C1378"/>
    <w:rsid w:val="001C4954"/>
    <w:rsid w:val="001C61EC"/>
    <w:rsid w:val="001D6EEF"/>
    <w:rsid w:val="001E0BF9"/>
    <w:rsid w:val="001E5083"/>
    <w:rsid w:val="001F28BD"/>
    <w:rsid w:val="00206792"/>
    <w:rsid w:val="00223C49"/>
    <w:rsid w:val="002302E9"/>
    <w:rsid w:val="002323BB"/>
    <w:rsid w:val="00232CA1"/>
    <w:rsid w:val="00236745"/>
    <w:rsid w:val="0024082A"/>
    <w:rsid w:val="00241E95"/>
    <w:rsid w:val="00242999"/>
    <w:rsid w:val="0028198D"/>
    <w:rsid w:val="00285FD0"/>
    <w:rsid w:val="002935D8"/>
    <w:rsid w:val="002B1624"/>
    <w:rsid w:val="002B37A3"/>
    <w:rsid w:val="002C2863"/>
    <w:rsid w:val="002E01E0"/>
    <w:rsid w:val="002E5682"/>
    <w:rsid w:val="002F7F11"/>
    <w:rsid w:val="00301151"/>
    <w:rsid w:val="00306B7B"/>
    <w:rsid w:val="00307275"/>
    <w:rsid w:val="00310DAB"/>
    <w:rsid w:val="0031306D"/>
    <w:rsid w:val="00317D9F"/>
    <w:rsid w:val="00321605"/>
    <w:rsid w:val="003249D0"/>
    <w:rsid w:val="00334C0C"/>
    <w:rsid w:val="003356B8"/>
    <w:rsid w:val="00352903"/>
    <w:rsid w:val="00357272"/>
    <w:rsid w:val="00360D69"/>
    <w:rsid w:val="003714F5"/>
    <w:rsid w:val="00374DF2"/>
    <w:rsid w:val="00377225"/>
    <w:rsid w:val="003C34FF"/>
    <w:rsid w:val="003C3DC0"/>
    <w:rsid w:val="003D0176"/>
    <w:rsid w:val="003D452E"/>
    <w:rsid w:val="003E171E"/>
    <w:rsid w:val="003E33EB"/>
    <w:rsid w:val="003E505F"/>
    <w:rsid w:val="003E5D75"/>
    <w:rsid w:val="003F4771"/>
    <w:rsid w:val="003F5076"/>
    <w:rsid w:val="00440EDA"/>
    <w:rsid w:val="00440FF3"/>
    <w:rsid w:val="00443981"/>
    <w:rsid w:val="00444B2A"/>
    <w:rsid w:val="004630A3"/>
    <w:rsid w:val="00465179"/>
    <w:rsid w:val="0046650C"/>
    <w:rsid w:val="00487FF4"/>
    <w:rsid w:val="004A27B4"/>
    <w:rsid w:val="004B02C0"/>
    <w:rsid w:val="004B3F45"/>
    <w:rsid w:val="004B7426"/>
    <w:rsid w:val="004C759F"/>
    <w:rsid w:val="004D2AA8"/>
    <w:rsid w:val="004E4806"/>
    <w:rsid w:val="004E4C28"/>
    <w:rsid w:val="004F2EBE"/>
    <w:rsid w:val="004F4452"/>
    <w:rsid w:val="00506ECD"/>
    <w:rsid w:val="00516EF7"/>
    <w:rsid w:val="005270A8"/>
    <w:rsid w:val="00537CDA"/>
    <w:rsid w:val="00542B3B"/>
    <w:rsid w:val="00545F71"/>
    <w:rsid w:val="005465DF"/>
    <w:rsid w:val="00553658"/>
    <w:rsid w:val="00563991"/>
    <w:rsid w:val="00583F43"/>
    <w:rsid w:val="00596F5F"/>
    <w:rsid w:val="005A1B59"/>
    <w:rsid w:val="005A2E31"/>
    <w:rsid w:val="005A4679"/>
    <w:rsid w:val="005B5FD5"/>
    <w:rsid w:val="005C6BD8"/>
    <w:rsid w:val="005E3CE1"/>
    <w:rsid w:val="005E5329"/>
    <w:rsid w:val="005E7403"/>
    <w:rsid w:val="005F4A6E"/>
    <w:rsid w:val="006105A2"/>
    <w:rsid w:val="00620CC4"/>
    <w:rsid w:val="00622BDC"/>
    <w:rsid w:val="006301BF"/>
    <w:rsid w:val="00646284"/>
    <w:rsid w:val="00650853"/>
    <w:rsid w:val="00657850"/>
    <w:rsid w:val="00666346"/>
    <w:rsid w:val="00667CF5"/>
    <w:rsid w:val="00670F8F"/>
    <w:rsid w:val="0067202C"/>
    <w:rsid w:val="00692E63"/>
    <w:rsid w:val="006A719B"/>
    <w:rsid w:val="006C794C"/>
    <w:rsid w:val="006D4996"/>
    <w:rsid w:val="006D603B"/>
    <w:rsid w:val="006E3248"/>
    <w:rsid w:val="00706B3C"/>
    <w:rsid w:val="00716FE6"/>
    <w:rsid w:val="007213F9"/>
    <w:rsid w:val="007230B8"/>
    <w:rsid w:val="00737385"/>
    <w:rsid w:val="007415EC"/>
    <w:rsid w:val="00747005"/>
    <w:rsid w:val="00754A31"/>
    <w:rsid w:val="00755C58"/>
    <w:rsid w:val="007663ED"/>
    <w:rsid w:val="0077042D"/>
    <w:rsid w:val="00771B8B"/>
    <w:rsid w:val="007772B3"/>
    <w:rsid w:val="00787752"/>
    <w:rsid w:val="00792A10"/>
    <w:rsid w:val="00796083"/>
    <w:rsid w:val="00797FDC"/>
    <w:rsid w:val="007A0481"/>
    <w:rsid w:val="007A4BEE"/>
    <w:rsid w:val="007A747D"/>
    <w:rsid w:val="007B37C7"/>
    <w:rsid w:val="007D5B12"/>
    <w:rsid w:val="007E28A3"/>
    <w:rsid w:val="007E49A5"/>
    <w:rsid w:val="00801FB6"/>
    <w:rsid w:val="00822C50"/>
    <w:rsid w:val="00846F96"/>
    <w:rsid w:val="00850AE3"/>
    <w:rsid w:val="008553D7"/>
    <w:rsid w:val="00862488"/>
    <w:rsid w:val="008674B9"/>
    <w:rsid w:val="008709EE"/>
    <w:rsid w:val="00871743"/>
    <w:rsid w:val="008A197E"/>
    <w:rsid w:val="008B64FD"/>
    <w:rsid w:val="008C1511"/>
    <w:rsid w:val="008C2A78"/>
    <w:rsid w:val="008D26CB"/>
    <w:rsid w:val="008D580F"/>
    <w:rsid w:val="008E364E"/>
    <w:rsid w:val="008E5CBE"/>
    <w:rsid w:val="008F4C7E"/>
    <w:rsid w:val="008F5053"/>
    <w:rsid w:val="008F5974"/>
    <w:rsid w:val="009076A3"/>
    <w:rsid w:val="00912044"/>
    <w:rsid w:val="009138CC"/>
    <w:rsid w:val="009265A3"/>
    <w:rsid w:val="00936531"/>
    <w:rsid w:val="0094151D"/>
    <w:rsid w:val="00950B25"/>
    <w:rsid w:val="00960BDA"/>
    <w:rsid w:val="00962780"/>
    <w:rsid w:val="009655BF"/>
    <w:rsid w:val="0099448C"/>
    <w:rsid w:val="009B309C"/>
    <w:rsid w:val="009C3D6E"/>
    <w:rsid w:val="009D3306"/>
    <w:rsid w:val="009D45E8"/>
    <w:rsid w:val="00A061A0"/>
    <w:rsid w:val="00A14825"/>
    <w:rsid w:val="00A32A1B"/>
    <w:rsid w:val="00A43A8B"/>
    <w:rsid w:val="00A455C1"/>
    <w:rsid w:val="00A512C8"/>
    <w:rsid w:val="00A52C6C"/>
    <w:rsid w:val="00A57BC5"/>
    <w:rsid w:val="00A752A1"/>
    <w:rsid w:val="00A75B25"/>
    <w:rsid w:val="00A76A70"/>
    <w:rsid w:val="00A77360"/>
    <w:rsid w:val="00A877F7"/>
    <w:rsid w:val="00A932B9"/>
    <w:rsid w:val="00A934DF"/>
    <w:rsid w:val="00AB0E99"/>
    <w:rsid w:val="00AC24AB"/>
    <w:rsid w:val="00AE2ADE"/>
    <w:rsid w:val="00AF16C7"/>
    <w:rsid w:val="00B0369C"/>
    <w:rsid w:val="00B07213"/>
    <w:rsid w:val="00B27214"/>
    <w:rsid w:val="00B41F67"/>
    <w:rsid w:val="00B521CA"/>
    <w:rsid w:val="00B54E78"/>
    <w:rsid w:val="00B64E6A"/>
    <w:rsid w:val="00BA13E4"/>
    <w:rsid w:val="00BB373F"/>
    <w:rsid w:val="00BC5881"/>
    <w:rsid w:val="00BC7448"/>
    <w:rsid w:val="00BD19AA"/>
    <w:rsid w:val="00BD7004"/>
    <w:rsid w:val="00BF7A24"/>
    <w:rsid w:val="00C00C5C"/>
    <w:rsid w:val="00C04229"/>
    <w:rsid w:val="00C230C6"/>
    <w:rsid w:val="00C26842"/>
    <w:rsid w:val="00C309D7"/>
    <w:rsid w:val="00C46A78"/>
    <w:rsid w:val="00C53DC4"/>
    <w:rsid w:val="00C54D48"/>
    <w:rsid w:val="00C63890"/>
    <w:rsid w:val="00C723EA"/>
    <w:rsid w:val="00C734C6"/>
    <w:rsid w:val="00C736B0"/>
    <w:rsid w:val="00C81088"/>
    <w:rsid w:val="00C8442B"/>
    <w:rsid w:val="00C8588B"/>
    <w:rsid w:val="00C87A95"/>
    <w:rsid w:val="00CA5758"/>
    <w:rsid w:val="00CB3C6D"/>
    <w:rsid w:val="00CC0140"/>
    <w:rsid w:val="00CD64BC"/>
    <w:rsid w:val="00CE5E03"/>
    <w:rsid w:val="00CE64BF"/>
    <w:rsid w:val="00CF6094"/>
    <w:rsid w:val="00D21D7F"/>
    <w:rsid w:val="00D535BD"/>
    <w:rsid w:val="00D67D48"/>
    <w:rsid w:val="00D84644"/>
    <w:rsid w:val="00D87C06"/>
    <w:rsid w:val="00DA149E"/>
    <w:rsid w:val="00DA6130"/>
    <w:rsid w:val="00DB290B"/>
    <w:rsid w:val="00DB5FF7"/>
    <w:rsid w:val="00DC01DA"/>
    <w:rsid w:val="00DD1B31"/>
    <w:rsid w:val="00DE4DBF"/>
    <w:rsid w:val="00DF5600"/>
    <w:rsid w:val="00DF62E3"/>
    <w:rsid w:val="00DF7415"/>
    <w:rsid w:val="00E21E1E"/>
    <w:rsid w:val="00E36375"/>
    <w:rsid w:val="00E36B2B"/>
    <w:rsid w:val="00E724C2"/>
    <w:rsid w:val="00E73489"/>
    <w:rsid w:val="00E81366"/>
    <w:rsid w:val="00EB35D1"/>
    <w:rsid w:val="00EC05E0"/>
    <w:rsid w:val="00EC4CE3"/>
    <w:rsid w:val="00ED65AD"/>
    <w:rsid w:val="00EE005C"/>
    <w:rsid w:val="00EE1C1B"/>
    <w:rsid w:val="00EE49FA"/>
    <w:rsid w:val="00EE63B8"/>
    <w:rsid w:val="00EF75B4"/>
    <w:rsid w:val="00F010A0"/>
    <w:rsid w:val="00F07B2D"/>
    <w:rsid w:val="00F12254"/>
    <w:rsid w:val="00F22ABF"/>
    <w:rsid w:val="00F23059"/>
    <w:rsid w:val="00F573E7"/>
    <w:rsid w:val="00F6108A"/>
    <w:rsid w:val="00F71DC8"/>
    <w:rsid w:val="00F75EDD"/>
    <w:rsid w:val="00F82537"/>
    <w:rsid w:val="00FA0D89"/>
    <w:rsid w:val="00FA0D9A"/>
    <w:rsid w:val="00FA2468"/>
    <w:rsid w:val="00FC243B"/>
    <w:rsid w:val="00FC449F"/>
    <w:rsid w:val="00FC69FF"/>
    <w:rsid w:val="00FD35AF"/>
    <w:rsid w:val="00FD7081"/>
    <w:rsid w:val="00FE0AAB"/>
    <w:rsid w:val="00FE1E5E"/>
    <w:rsid w:val="00FE6D08"/>
    <w:rsid w:val="00FF2ADF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583E"/>
  <w15:chartTrackingRefBased/>
  <w15:docId w15:val="{E241D9CB-AF1F-45A4-A0E4-47FCDB01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D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45F7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2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0CC4"/>
  </w:style>
  <w:style w:type="paragraph" w:styleId="Bunntekst">
    <w:name w:val="footer"/>
    <w:basedOn w:val="Normal"/>
    <w:link w:val="BunntekstTegn"/>
    <w:uiPriority w:val="99"/>
    <w:unhideWhenUsed/>
    <w:rsid w:val="0062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0CC4"/>
  </w:style>
  <w:style w:type="paragraph" w:customStyle="1" w:styleId="AdmEnhet">
    <w:name w:val="AdmEnhet"/>
    <w:basedOn w:val="Bunntekst"/>
    <w:rsid w:val="00620CC4"/>
    <w:rPr>
      <w:rFonts w:ascii="Arial" w:eastAsia="Times New Roman" w:hAnsi="Arial" w:cs="Times New Roman"/>
      <w:kern w:val="0"/>
      <w:sz w:val="24"/>
      <w:szCs w:val="24"/>
      <w:lang w:eastAsia="nb-NO"/>
      <w14:ligatures w14:val="none"/>
    </w:rPr>
  </w:style>
  <w:style w:type="paragraph" w:customStyle="1" w:styleId="OvAdmEnhet">
    <w:name w:val="OvAdmEnhet"/>
    <w:basedOn w:val="Bunntekst"/>
    <w:rsid w:val="00620CC4"/>
    <w:rPr>
      <w:rFonts w:ascii="Arial" w:eastAsia="Times New Roman" w:hAnsi="Arial" w:cs="Times New Roman"/>
      <w:b/>
      <w:kern w:val="0"/>
      <w:sz w:val="36"/>
      <w:szCs w:val="24"/>
      <w:lang w:eastAsia="nb-NO"/>
      <w14:ligatures w14:val="none"/>
    </w:rPr>
  </w:style>
  <w:style w:type="character" w:styleId="Hyperkobling">
    <w:name w:val="Hyperlink"/>
    <w:rsid w:val="00912044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12044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2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ommunekart.com/klient/innherred/publikum?funksjon=VisKommune&amp;kommunenummer=503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8C02A762F554CB39ABDBC5CEB5E18" ma:contentTypeVersion="18" ma:contentTypeDescription="Create a new document." ma:contentTypeScope="" ma:versionID="619d2aa0f28519c9e4dc3de6502b3852">
  <xsd:schema xmlns:xsd="http://www.w3.org/2001/XMLSchema" xmlns:xs="http://www.w3.org/2001/XMLSchema" xmlns:p="http://schemas.microsoft.com/office/2006/metadata/properties" xmlns:ns2="aff2fdc4-4d9d-4b89-9250-ead5ceb564eb" xmlns:ns3="e9c09650-aec0-4006-9d4d-dcdf4aa105fc" targetNamespace="http://schemas.microsoft.com/office/2006/metadata/properties" ma:root="true" ma:fieldsID="41b95729a9656e16dd9d0f528b85685d" ns2:_="" ns3:_="">
    <xsd:import namespace="aff2fdc4-4d9d-4b89-9250-ead5ceb564eb"/>
    <xsd:import namespace="e9c09650-aec0-4006-9d4d-dcdf4aa10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2fdc4-4d9d-4b89-9250-ead5ceb56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e921f-51d9-42b5-8d52-354dfdee1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09650-aec0-4006-9d4d-dcdf4aa10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e0edf-69aa-444a-a3e1-6db0ba5deb3a}" ma:internalName="TaxCatchAll" ma:showField="CatchAllData" ma:web="e9c09650-aec0-4006-9d4d-dcdf4aa10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2fdc4-4d9d-4b89-9250-ead5ceb564eb">
      <Terms xmlns="http://schemas.microsoft.com/office/infopath/2007/PartnerControls"/>
    </lcf76f155ced4ddcb4097134ff3c332f>
    <TaxCatchAll xmlns="e9c09650-aec0-4006-9d4d-dcdf4aa10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18FCA-AD1C-4817-9C71-834C03AB0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2fdc4-4d9d-4b89-9250-ead5ceb564eb"/>
    <ds:schemaRef ds:uri="e9c09650-aec0-4006-9d4d-dcdf4aa10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AE789-4C4E-4F7D-AF33-C474A26F9584}">
  <ds:schemaRefs>
    <ds:schemaRef ds:uri="http://schemas.microsoft.com/office/2006/metadata/properties"/>
    <ds:schemaRef ds:uri="http://schemas.microsoft.com/office/infopath/2007/PartnerControls"/>
    <ds:schemaRef ds:uri="aff2fdc4-4d9d-4b89-9250-ead5ceb564eb"/>
    <ds:schemaRef ds:uri="e9c09650-aec0-4006-9d4d-dcdf4aa105fc"/>
  </ds:schemaRefs>
</ds:datastoreItem>
</file>

<file path=customXml/itemProps3.xml><?xml version="1.0" encoding="utf-8"?>
<ds:datastoreItem xmlns:ds="http://schemas.openxmlformats.org/officeDocument/2006/customXml" ds:itemID="{51A9448B-782C-41D2-B078-E1DD3CC3E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Lehne, Anne Katrine Juelsen</dc:creator>
  <cp:keywords/>
  <dc:description/>
  <cp:lastModifiedBy>Røstad, Per Anders</cp:lastModifiedBy>
  <cp:revision>2</cp:revision>
  <dcterms:created xsi:type="dcterms:W3CDTF">2026-02-25T08:05:00Z</dcterms:created>
  <dcterms:modified xsi:type="dcterms:W3CDTF">2026-02-25T08:05:00Z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0x0101000F38C02A762F554CB39ABDBC5CEB5E18</vt:lpwstr>
  </property>
  <property fmtid="{D5CDD505-2E9C-101B-9397-08002B2CF9AE}" pid="3" name="MediaServiceImageTags">
    <vt:lpwstr/>
  </property>
</Properties>
</file>